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lineRule="exact" w:line="322" w:before="60" w:after="0"/>
        <w:rPr/>
      </w:pPr>
      <w:r>
        <w:rPr/>
        <w:t>AL</w:t>
      </w:r>
      <w:r>
        <w:rPr>
          <w:spacing w:val="-4"/>
        </w:rPr>
        <w:t xml:space="preserve"> </w:t>
      </w:r>
      <w:r>
        <w:rPr/>
        <w:t>MINISTERO</w:t>
      </w:r>
      <w:r>
        <w:rPr>
          <w:spacing w:val="-6"/>
        </w:rPr>
        <w:t xml:space="preserve"> </w:t>
      </w:r>
      <w:r>
        <w:rPr/>
        <w:t>DEL ISTRUZIONE E DEL MERITO</w:t>
      </w:r>
    </w:p>
    <w:p>
      <w:pPr>
        <w:pStyle w:val="Titoloprincipale"/>
        <w:spacing w:lineRule="exact" w:line="322" w:before="60" w:after="0"/>
        <w:rPr/>
      </w:pPr>
      <w:r>
        <w:rPr/>
        <w:t>Direzione generale del personale scolastico</w:t>
      </w:r>
    </w:p>
    <w:p>
      <w:pPr>
        <w:pStyle w:val="Titoloprincipale"/>
        <w:spacing w:lineRule="auto" w:line="240"/>
        <w:ind w:left="133" w:right="137" w:hanging="0"/>
        <w:rPr/>
      </w:pPr>
      <w:r>
        <w:rPr/>
        <w:t>(inviata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mezzo</w:t>
      </w:r>
      <w:r>
        <w:rPr>
          <w:spacing w:val="-4"/>
        </w:rPr>
        <w:t xml:space="preserve"> </w:t>
      </w:r>
      <w:r>
        <w:rPr/>
        <w:t>PEC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raccomandata a.r.</w:t>
      </w:r>
      <w:r>
        <w:rPr/>
        <w:t>)</w:t>
      </w:r>
    </w:p>
    <w:p>
      <w:pPr>
        <w:pStyle w:val="Normal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rPr>
          <w:rFonts w:ascii="Arial" w:hAnsi="Arial" w:cs="Arial"/>
          <w:color w:val="4D5156"/>
          <w:sz w:val="21"/>
          <w:szCs w:val="21"/>
          <w:shd w:fill="FFFFFF" w:val="clear"/>
        </w:rPr>
      </w:pPr>
      <w:r>
        <w:rPr>
          <w:rFonts w:cs="Arial" w:ascii="Arial" w:hAnsi="Arial"/>
          <w:color w:val="4D5156"/>
          <w:sz w:val="21"/>
          <w:szCs w:val="21"/>
          <w:shd w:fill="FFFFFF" w:val="clear"/>
        </w:rPr>
        <w:t>dgpersonalescuola@postacert.</w:t>
      </w:r>
      <w:r>
        <w:rPr>
          <w:rStyle w:val="Enfasi"/>
          <w:rFonts w:cs="Arial" w:ascii="Arial" w:hAnsi="Arial"/>
          <w:b/>
          <w:bCs/>
          <w:i w:val="false"/>
          <w:iCs w:val="false"/>
          <w:color w:val="5F6368"/>
          <w:sz w:val="21"/>
          <w:szCs w:val="21"/>
          <w:shd w:fill="FFFFFF" w:val="clear"/>
        </w:rPr>
        <w:t>istruzione</w:t>
      </w:r>
      <w:r>
        <w:rPr>
          <w:rFonts w:cs="Arial" w:ascii="Arial" w:hAnsi="Arial"/>
          <w:color w:val="4D5156"/>
          <w:sz w:val="21"/>
          <w:szCs w:val="21"/>
          <w:shd w:fill="FFFFFF" w:val="clear"/>
        </w:rPr>
        <w:t>.it </w:t>
      </w:r>
    </w:p>
    <w:p>
      <w:pPr>
        <w:pStyle w:val="Normal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itolo1"/>
        <w:spacing w:before="196" w:after="0"/>
        <w:jc w:val="left"/>
        <w:rPr/>
      </w:pPr>
      <w:bookmarkStart w:id="0" w:name="RICHIESTA_RICONOSCIMENTO_anno_2013_ai_fi"/>
      <w:bookmarkEnd w:id="0"/>
      <w:r>
        <w:rPr/>
        <w:t>RICHIESTA</w:t>
      </w:r>
      <w:r>
        <w:rPr>
          <w:spacing w:val="40"/>
        </w:rPr>
        <w:t xml:space="preserve"> </w:t>
      </w:r>
      <w:r>
        <w:rPr/>
        <w:t>RICONOSCIMENTO</w:t>
      </w:r>
      <w:r>
        <w:rPr>
          <w:spacing w:val="40"/>
        </w:rPr>
        <w:t xml:space="preserve"> </w:t>
      </w:r>
      <w:r>
        <w:rPr/>
        <w:t>anno</w:t>
      </w:r>
      <w:r>
        <w:rPr>
          <w:spacing w:val="40"/>
        </w:rPr>
        <w:t xml:space="preserve"> </w:t>
      </w:r>
      <w:r>
        <w:rPr/>
        <w:t>2013</w:t>
      </w:r>
      <w:r>
        <w:rPr>
          <w:spacing w:val="40"/>
        </w:rPr>
        <w:t xml:space="preserve"> </w:t>
      </w:r>
      <w:r>
        <w:rPr/>
        <w:t>ai</w:t>
      </w:r>
      <w:r>
        <w:rPr>
          <w:spacing w:val="40"/>
        </w:rPr>
        <w:t xml:space="preserve"> </w:t>
      </w:r>
      <w:r>
        <w:rPr/>
        <w:t>fini</w:t>
      </w:r>
      <w:r>
        <w:rPr>
          <w:spacing w:val="40"/>
        </w:rPr>
        <w:t xml:space="preserve"> </w:t>
      </w:r>
      <w:r>
        <w:rPr/>
        <w:t>della</w:t>
      </w:r>
      <w:r>
        <w:rPr>
          <w:spacing w:val="40"/>
        </w:rPr>
        <w:t xml:space="preserve"> </w:t>
      </w:r>
      <w:r>
        <w:rPr/>
        <w:t>progressione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carriera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conseguente adeguamento stipendiale -</w:t>
      </w:r>
      <w:r>
        <w:rPr>
          <w:spacing w:val="40"/>
        </w:rPr>
        <w:t xml:space="preserve"> </w:t>
      </w:r>
      <w:r>
        <w:rPr/>
        <w:t>ATTO DI DIFFIDA E MESSA IN MORA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ind w:left="106" w:hanging="0"/>
        <w:rPr>
          <w:sz w:val="24"/>
        </w:rPr>
      </w:pPr>
      <w:r>
        <w:rPr>
          <w:sz w:val="24"/>
        </w:rPr>
        <w:t>La/il</w:t>
      </w:r>
      <w:r>
        <w:rPr>
          <w:spacing w:val="3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8"/>
          <w:sz w:val="24"/>
        </w:rPr>
        <w:t xml:space="preserve"> </w:t>
      </w:r>
      <w:r>
        <w:rPr>
          <w:sz w:val="24"/>
        </w:rPr>
        <w:t>_____________________,</w:t>
      </w:r>
      <w:r>
        <w:rPr>
          <w:spacing w:val="38"/>
          <w:sz w:val="24"/>
        </w:rPr>
        <w:t xml:space="preserve"> </w:t>
      </w:r>
      <w:r>
        <w:rPr>
          <w:sz w:val="24"/>
        </w:rPr>
        <w:t>nata/o</w:t>
      </w:r>
      <w:r>
        <w:rPr>
          <w:spacing w:val="40"/>
          <w:sz w:val="24"/>
        </w:rPr>
        <w:t xml:space="preserve"> </w:t>
      </w:r>
      <w:r>
        <w:rPr>
          <w:sz w:val="24"/>
        </w:rPr>
        <w:t>a ________________</w:t>
      </w:r>
      <w:r>
        <w:rPr>
          <w:spacing w:val="39"/>
          <w:sz w:val="24"/>
        </w:rPr>
        <w:t xml:space="preserve"> </w:t>
      </w:r>
      <w:r>
        <w:rPr>
          <w:sz w:val="24"/>
        </w:rPr>
        <w:t>(__)</w:t>
      </w:r>
      <w:r>
        <w:rPr>
          <w:spacing w:val="38"/>
          <w:sz w:val="24"/>
        </w:rPr>
        <w:t xml:space="preserve"> </w:t>
      </w:r>
      <w:r>
        <w:rPr>
          <w:sz w:val="24"/>
        </w:rPr>
        <w:t>il _________,</w:t>
      </w:r>
      <w:r>
        <w:rPr>
          <w:spacing w:val="38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fiscale______________________ residente in ______________________, via _________________n. ___,</w:t>
      </w:r>
    </w:p>
    <w:p>
      <w:pPr>
        <w:pStyle w:val="Normal"/>
        <w:ind w:left="106" w:hanging="0"/>
        <w:rPr>
          <w:sz w:val="24"/>
        </w:rPr>
      </w:pPr>
      <w:r>
        <w:rPr>
          <w:sz w:val="24"/>
        </w:rPr>
        <w:t>tel.</w:t>
      </w:r>
      <w:r>
        <w:rPr>
          <w:spacing w:val="-1"/>
          <w:sz w:val="24"/>
        </w:rPr>
        <w:t xml:space="preserve"> ________________ </w:t>
      </w:r>
      <w:r>
        <w:rPr>
          <w:sz w:val="24"/>
        </w:rPr>
        <w:t>mail ______________</w:t>
      </w:r>
    </w:p>
    <w:p>
      <w:pPr>
        <w:pStyle w:val="Normal"/>
        <w:ind w:left="106" w:hanging="0"/>
        <w:rPr>
          <w:spacing w:val="-3"/>
          <w:sz w:val="24"/>
        </w:rPr>
      </w:pPr>
      <w:r>
        <w:rPr>
          <w:sz w:val="24"/>
        </w:rPr>
        <w:t>attualmente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____________________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docente di _____________________ (specificare la classe di concorso)  </w:t>
      </w:r>
      <w:r>
        <w:rPr>
          <w:spacing w:val="-3"/>
          <w:sz w:val="24"/>
        </w:rPr>
        <w:t>__________________________</w:t>
      </w:r>
    </w:p>
    <w:p>
      <w:pPr>
        <w:pStyle w:val="Normal"/>
        <w:ind w:left="106" w:hanging="0"/>
        <w:rPr>
          <w:spacing w:val="-3"/>
          <w:sz w:val="24"/>
        </w:rPr>
      </w:pPr>
      <w:r>
        <w:rPr>
          <w:spacing w:val="-3"/>
          <w:sz w:val="24"/>
        </w:rPr>
      </w:r>
    </w:p>
    <w:p>
      <w:pPr>
        <w:pStyle w:val="Normal"/>
        <w:ind w:left="106" w:hanging="0"/>
        <w:jc w:val="center"/>
        <w:rPr>
          <w:b/>
          <w:b/>
          <w:bCs/>
        </w:rPr>
      </w:pPr>
      <w:r>
        <w:rPr>
          <w:b/>
          <w:bCs/>
          <w:spacing w:val="-2"/>
        </w:rPr>
        <w:t>PREMESSO</w:t>
      </w:r>
    </w:p>
    <w:p>
      <w:pPr>
        <w:pStyle w:val="Normal"/>
        <w:spacing w:lineRule="auto" w:line="360" w:before="139" w:after="0"/>
        <w:ind w:left="106" w:right="993" w:hanging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prestato,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docente,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l’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(solare)</w:t>
      </w:r>
      <w:r>
        <w:rPr>
          <w:spacing w:val="40"/>
          <w:sz w:val="24"/>
        </w:rPr>
        <w:t xml:space="preserve"> </w:t>
      </w:r>
      <w:r>
        <w:rPr>
          <w:sz w:val="24"/>
        </w:rPr>
        <w:t>2013,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nel/nei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periodi________________________________________________________________________________________________________________________________________________________________________________________________________________________________________________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lineRule="auto" w:line="360"/>
        <w:ind w:left="106" w:right="100" w:hanging="0"/>
        <w:jc w:val="both"/>
        <w:rPr>
          <w:sz w:val="24"/>
        </w:rPr>
      </w:pPr>
      <w:r>
        <w:rPr>
          <w:rFonts w:ascii="Times New Roman" w:hAnsi="Times New Roman"/>
          <w:i w:val="false"/>
          <w:sz w:val="24"/>
        </w:rPr>
        <w:t>Sulla base dell’ Ordinanza della Suprema Corte di Cassazione n. 16133 la quale ha stabilito la computabilità dell’ anno 20</w:t>
      </w:r>
      <w:r>
        <w:rPr>
          <w:rFonts w:ascii="Times New Roman" w:hAnsi="Times New Roman"/>
          <w:i w:val="false"/>
          <w:sz w:val="24"/>
        </w:rPr>
        <w:t>1</w:t>
      </w:r>
      <w:r>
        <w:rPr>
          <w:rFonts w:ascii="Times New Roman" w:hAnsi="Times New Roman"/>
          <w:i w:val="false"/>
          <w:sz w:val="24"/>
        </w:rPr>
        <w:t>3, ai fini dell’ anzianità di servizio (ricostruzione carriera) e, quindi, della progressione stipendiale, nonché della Sentenza della Corte d’ Appello di Firenze n. 66 del 30 gennaio 2024 e di tutta l’ altra giurisprudenza di merito che si sta formando sulla tematica suddetta, c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atto,</w:t>
      </w:r>
      <w:r>
        <w:rPr>
          <w:spacing w:val="-14"/>
          <w:sz w:val="24"/>
        </w:rPr>
        <w:t xml:space="preserve"> </w:t>
      </w:r>
      <w:r>
        <w:rPr>
          <w:sz w:val="24"/>
        </w:rPr>
        <w:t>contesta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mancato</w:t>
      </w:r>
      <w:r>
        <w:rPr>
          <w:spacing w:val="-1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fini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carriera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servizio</w:t>
      </w:r>
      <w:r>
        <w:rPr>
          <w:spacing w:val="-14"/>
          <w:sz w:val="24"/>
        </w:rPr>
        <w:t xml:space="preserve"> </w:t>
      </w:r>
      <w:r>
        <w:rPr>
          <w:sz w:val="24"/>
        </w:rPr>
        <w:t>prestato durante l’ anno 2013.</w:t>
      </w:r>
    </w:p>
    <w:p>
      <w:pPr>
        <w:pStyle w:val="Normal"/>
        <w:spacing w:before="123" w:after="0"/>
        <w:ind w:left="106" w:hanging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1B1B1B"/>
          <w:sz w:val="24"/>
        </w:rPr>
        <w:t>Alla</w:t>
      </w:r>
      <w:r>
        <w:rPr>
          <w:rFonts w:ascii="Palatino Linotype" w:hAnsi="Palatino Linotype"/>
          <w:color w:val="1B1B1B"/>
          <w:spacing w:val="-3"/>
          <w:sz w:val="24"/>
        </w:rPr>
        <w:t xml:space="preserve"> </w:t>
      </w:r>
      <w:r>
        <w:rPr>
          <w:rFonts w:ascii="Palatino Linotype" w:hAnsi="Palatino Linotype"/>
          <w:color w:val="1B1B1B"/>
          <w:sz w:val="24"/>
        </w:rPr>
        <w:t>luce</w:t>
      </w:r>
      <w:r>
        <w:rPr>
          <w:rFonts w:ascii="Palatino Linotype" w:hAnsi="Palatino Linotype"/>
          <w:color w:val="1B1B1B"/>
          <w:spacing w:val="-2"/>
          <w:sz w:val="24"/>
        </w:rPr>
        <w:t xml:space="preserve"> </w:t>
      </w:r>
      <w:r>
        <w:rPr>
          <w:rFonts w:ascii="Palatino Linotype" w:hAnsi="Palatino Linotype"/>
          <w:color w:val="1B1B1B"/>
          <w:sz w:val="24"/>
        </w:rPr>
        <w:t>di</w:t>
      </w:r>
      <w:r>
        <w:rPr>
          <w:rFonts w:ascii="Palatino Linotype" w:hAnsi="Palatino Linotype"/>
          <w:color w:val="1B1B1B"/>
          <w:spacing w:val="-3"/>
          <w:sz w:val="24"/>
        </w:rPr>
        <w:t xml:space="preserve"> </w:t>
      </w:r>
      <w:r>
        <w:rPr>
          <w:rFonts w:ascii="Palatino Linotype" w:hAnsi="Palatino Linotype"/>
          <w:color w:val="1B1B1B"/>
          <w:sz w:val="24"/>
        </w:rPr>
        <w:t>tutto</w:t>
      </w:r>
      <w:r>
        <w:rPr>
          <w:rFonts w:ascii="Palatino Linotype" w:hAnsi="Palatino Linotype"/>
          <w:color w:val="1B1B1B"/>
          <w:spacing w:val="-2"/>
          <w:sz w:val="24"/>
        </w:rPr>
        <w:t xml:space="preserve"> </w:t>
      </w:r>
      <w:r>
        <w:rPr>
          <w:rFonts w:ascii="Palatino Linotype" w:hAnsi="Palatino Linotype"/>
          <w:color w:val="1B1B1B"/>
          <w:sz w:val="24"/>
        </w:rPr>
        <w:t>quanto</w:t>
      </w:r>
      <w:r>
        <w:rPr>
          <w:rFonts w:ascii="Palatino Linotype" w:hAnsi="Palatino Linotype"/>
          <w:color w:val="1B1B1B"/>
          <w:spacing w:val="-2"/>
          <w:sz w:val="24"/>
        </w:rPr>
        <w:t xml:space="preserve"> </w:t>
      </w:r>
      <w:r>
        <w:rPr>
          <w:rFonts w:ascii="Palatino Linotype" w:hAnsi="Palatino Linotype"/>
          <w:color w:val="1B1B1B"/>
          <w:sz w:val="24"/>
        </w:rPr>
        <w:t>sopra,</w:t>
      </w:r>
      <w:r>
        <w:rPr>
          <w:rFonts w:ascii="Palatino Linotype" w:hAnsi="Palatino Linotype"/>
          <w:color w:val="1B1B1B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invita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pacing w:val="-10"/>
          <w:sz w:val="24"/>
        </w:rPr>
        <w:t>e</w:t>
      </w:r>
    </w:p>
    <w:p>
      <w:pPr>
        <w:pStyle w:val="Titolo1"/>
        <w:spacing w:before="191" w:after="0"/>
        <w:ind w:left="132" w:right="137" w:hanging="0"/>
        <w:rPr/>
      </w:pPr>
      <w:bookmarkStart w:id="1" w:name="DIFFIDA"/>
      <w:bookmarkEnd w:id="1"/>
      <w:r>
        <w:rPr>
          <w:spacing w:val="-2"/>
        </w:rPr>
        <w:t>DIFFIDA</w:t>
      </w:r>
    </w:p>
    <w:p>
      <w:pPr>
        <w:pStyle w:val="Normal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360" w:before="90" w:after="0"/>
        <w:ind w:left="106" w:hanging="0"/>
        <w:rPr>
          <w:b/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Ministero</w:t>
      </w:r>
      <w:r>
        <w:rPr>
          <w:spacing w:val="-6"/>
          <w:sz w:val="24"/>
        </w:rPr>
        <w:t xml:space="preserve"> </w:t>
      </w:r>
      <w:r>
        <w:rPr>
          <w:sz w:val="24"/>
        </w:rPr>
        <w:t>dell’Istruzione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persona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Ministro</w:t>
      </w:r>
      <w:r>
        <w:rPr>
          <w:spacing w:val="-6"/>
          <w:sz w:val="24"/>
        </w:rPr>
        <w:t xml:space="preserve"> </w:t>
      </w:r>
      <w:r>
        <w:rPr>
          <w:sz w:val="24"/>
        </w:rPr>
        <w:t>p.t.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disporre,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6"/>
          <w:sz w:val="24"/>
        </w:rPr>
        <w:t xml:space="preserve"> </w:t>
      </w:r>
      <w:r>
        <w:rPr>
          <w:sz w:val="24"/>
        </w:rPr>
        <w:t>dell’</w:t>
      </w:r>
      <w:r>
        <w:rPr>
          <w:spacing w:val="-7"/>
          <w:sz w:val="24"/>
        </w:rPr>
        <w:t xml:space="preserve"> </w:t>
      </w:r>
      <w:r>
        <w:rPr>
          <w:sz w:val="24"/>
        </w:rPr>
        <w:t>intero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sz w:val="24"/>
        </w:rPr>
        <w:t>prestato nel</w:t>
      </w:r>
      <w:r>
        <w:rPr>
          <w:spacing w:val="40"/>
          <w:sz w:val="24"/>
        </w:rPr>
        <w:t xml:space="preserve"> </w:t>
      </w:r>
      <w:r>
        <w:rPr>
          <w:sz w:val="24"/>
        </w:rPr>
        <w:t>suddetto</w:t>
      </w:r>
      <w:r>
        <w:rPr>
          <w:spacing w:val="40"/>
          <w:sz w:val="24"/>
        </w:rPr>
        <w:t xml:space="preserve"> </w:t>
      </w:r>
      <w:r>
        <w:rPr>
          <w:sz w:val="24"/>
        </w:rPr>
        <w:t>anno,</w:t>
      </w:r>
      <w:r>
        <w:rPr>
          <w:spacing w:val="40"/>
          <w:sz w:val="24"/>
        </w:rPr>
        <w:t xml:space="preserve"> </w:t>
      </w:r>
      <w:r>
        <w:rPr>
          <w:sz w:val="24"/>
        </w:rPr>
        <w:t>sia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fini</w:t>
      </w:r>
      <w:r>
        <w:rPr>
          <w:spacing w:val="40"/>
          <w:sz w:val="24"/>
        </w:rPr>
        <w:t xml:space="preserve"> </w:t>
      </w:r>
      <w:r>
        <w:rPr>
          <w:sz w:val="24"/>
        </w:rPr>
        <w:t>giuridici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economici</w:t>
      </w:r>
      <w:r>
        <w:rPr>
          <w:spacing w:val="40"/>
          <w:sz w:val="24"/>
        </w:rPr>
        <w:t xml:space="preserve"> </w:t>
      </w:r>
      <w:r>
        <w:rPr>
          <w:sz w:val="24"/>
        </w:rPr>
        <w:t>e,</w:t>
      </w:r>
      <w:r>
        <w:rPr>
          <w:spacing w:val="40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40"/>
          <w:sz w:val="24"/>
        </w:rPr>
        <w:t xml:space="preserve"> </w:t>
      </w:r>
      <w:r>
        <w:rPr>
          <w:sz w:val="24"/>
        </w:rPr>
        <w:t>l’</w:t>
      </w:r>
      <w:r>
        <w:rPr>
          <w:spacing w:val="40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propria posizione stipendiale, nonché l’ eventuale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corresponsione delle differenze retributive maturate medio tempore. </w:t>
      </w:r>
      <w:r>
        <w:rPr>
          <w:b/>
          <w:sz w:val="24"/>
          <w:u w:val="single"/>
        </w:rPr>
        <w:t>La presente vale quale atto interruttivo della prescrizione dei sopradescritti diritti dei quali si chiede il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riconoscimento.</w:t>
      </w:r>
    </w:p>
    <w:p>
      <w:pPr>
        <w:pStyle w:val="Normal"/>
        <w:spacing w:before="5" w:after="0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type w:val="nextPage"/>
          <w:pgSz w:w="11906" w:h="16838"/>
          <w:pgMar w:left="460" w:right="460" w:header="0" w:top="10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0" w:after="0"/>
        <w:ind w:left="106" w:hanging="0"/>
        <w:rPr>
          <w:sz w:val="24"/>
        </w:rPr>
      </w:pPr>
      <w:r>
        <w:rPr>
          <w:sz w:val="24"/>
        </w:rPr>
        <w:t>Luogo e data</w:t>
      </w:r>
      <w:r>
        <w:rPr>
          <w:spacing w:val="-2"/>
          <w:sz w:val="24"/>
        </w:rPr>
        <w:t>.</w:t>
      </w:r>
    </w:p>
    <w:p>
      <w:pPr>
        <w:pStyle w:val="Normal"/>
        <w:spacing w:before="9" w:after="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Normal"/>
        <w:ind w:left="106" w:hanging="0"/>
        <w:rPr>
          <w:sz w:val="24"/>
        </w:rPr>
      </w:pPr>
      <w:r>
        <w:rPr>
          <w:sz w:val="24"/>
        </w:rPr>
      </w:r>
    </w:p>
    <w:p>
      <w:pPr>
        <w:pStyle w:val="Normal"/>
        <w:ind w:left="106" w:hanging="0"/>
        <w:rPr>
          <w:sz w:val="24"/>
        </w:rPr>
      </w:pPr>
      <w:r>
        <w:rPr>
          <w:sz w:val="24"/>
        </w:rPr>
        <w:t>firma</w:t>
      </w:r>
    </w:p>
    <w:p>
      <w:pPr>
        <w:pStyle w:val="Normal"/>
        <w:spacing w:before="75" w:after="0"/>
        <w:ind w:left="3670" w:hanging="0"/>
        <w:rPr>
          <w:sz w:val="24"/>
        </w:rPr>
      </w:pPr>
      <w:r>
        <w:rPr>
          <w:sz w:val="24"/>
        </w:rPr>
        <w:t>1</w:t>
      </w:r>
    </w:p>
    <w:sectPr>
      <w:type w:val="continuous"/>
      <w:pgSz w:w="11906" w:h="16838"/>
      <w:pgMar w:left="460" w:right="460" w:header="0" w:top="1040" w:footer="0" w:bottom="280" w:gutter="0"/>
      <w:cols w:num="2" w:equalWidth="false" w:sep="false">
        <w:col w:w="2923" w:space="4162"/>
        <w:col w:w="390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137" w:after="0"/>
      <w:ind w:left="106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basedOn w:val="DefaultParagraphFont"/>
    <w:uiPriority w:val="20"/>
    <w:qFormat/>
    <w:rsid w:val="00295d46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i/>
      <w:iCs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ind w:left="133" w:right="135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LibreOffice/7.1.2.2$Windows_X86_64 LibreOffice_project/8a45595d069ef5570103caea1b71cc9d82b2aae4</Application>
  <AppVersion>15.0000</AppVersion>
  <Pages>1</Pages>
  <Words>253</Words>
  <Characters>1884</Characters>
  <CharactersWithSpaces>2122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2024-06-28T07:38:00Z</dcterms:created>
  <dc:creator>Alessandro Sala</dc:creator>
  <dc:description/>
  <dc:language>it-IT</dc:language>
  <cp:lastModifiedBy/>
  <cp:lastPrinted>2024-07-04T10:43:08Z</cp:lastPrinted>
  <dcterms:modified xsi:type="dcterms:W3CDTF">2024-07-04T12:42:32Z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D:20230228104026</vt:lpwstr>
  </property>
</Properties>
</file>